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AA" w:rsidRPr="002A73AA" w:rsidRDefault="002A73AA" w:rsidP="002A73AA">
      <w:pPr>
        <w:pStyle w:val="a3"/>
        <w:jc w:val="center"/>
        <w:rPr>
          <w:b/>
          <w:color w:val="000000"/>
          <w:sz w:val="27"/>
          <w:szCs w:val="27"/>
        </w:rPr>
      </w:pPr>
      <w:r w:rsidRPr="002A73AA">
        <w:rPr>
          <w:b/>
          <w:color w:val="000000"/>
          <w:sz w:val="27"/>
          <w:szCs w:val="27"/>
        </w:rPr>
        <w:t>Перечень основной и дополнительной литературы</w:t>
      </w:r>
      <w:r>
        <w:rPr>
          <w:b/>
          <w:color w:val="000000"/>
          <w:sz w:val="27"/>
          <w:szCs w:val="27"/>
        </w:rPr>
        <w:t>.</w:t>
      </w:r>
    </w:p>
    <w:p w:rsidR="002A73AA" w:rsidRPr="002A73AA" w:rsidRDefault="002A73AA" w:rsidP="002A73AA">
      <w:pPr>
        <w:pStyle w:val="a3"/>
        <w:jc w:val="center"/>
        <w:rPr>
          <w:b/>
          <w:color w:val="000000"/>
          <w:sz w:val="27"/>
          <w:szCs w:val="27"/>
        </w:rPr>
      </w:pPr>
      <w:r w:rsidRPr="002A73AA">
        <w:rPr>
          <w:b/>
          <w:color w:val="000000"/>
          <w:sz w:val="27"/>
          <w:szCs w:val="27"/>
        </w:rPr>
        <w:t>Основная литература</w:t>
      </w:r>
      <w:r>
        <w:rPr>
          <w:b/>
          <w:color w:val="000000"/>
          <w:sz w:val="27"/>
          <w:szCs w:val="27"/>
        </w:rPr>
        <w:t>: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Авакьян</w:t>
      </w:r>
      <w:proofErr w:type="spellEnd"/>
      <w:r>
        <w:rPr>
          <w:color w:val="000000"/>
          <w:sz w:val="27"/>
          <w:szCs w:val="27"/>
        </w:rPr>
        <w:t xml:space="preserve"> С. А. Конституционное право России: учебное пособие: в 2 т. – М.: Норма: Инфра-М. Т. 1. – 2010. – 863 с.; Т. 2. – 2010. - 927 с.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Игнатенкова</w:t>
      </w:r>
      <w:proofErr w:type="spellEnd"/>
      <w:r>
        <w:rPr>
          <w:color w:val="000000"/>
          <w:sz w:val="27"/>
          <w:szCs w:val="27"/>
        </w:rPr>
        <w:t>, К. Е. К вопросу о месте и роли Президента РФ в системе публичной власти // Правовая политика и правовая политика 2010г. N 2(39) с. 209-212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Конституционное право России. Учебник./ Е. И. Козлова, О. Е. </w:t>
      </w:r>
      <w:proofErr w:type="spellStart"/>
      <w:r>
        <w:rPr>
          <w:color w:val="000000"/>
          <w:sz w:val="27"/>
          <w:szCs w:val="27"/>
        </w:rPr>
        <w:t>Кутафин</w:t>
      </w:r>
      <w:proofErr w:type="spellEnd"/>
      <w:r>
        <w:rPr>
          <w:color w:val="000000"/>
          <w:sz w:val="27"/>
          <w:szCs w:val="27"/>
        </w:rPr>
        <w:t xml:space="preserve">. - 5-е изд.,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 xml:space="preserve">. и доп. – М.: Проспект, 2019. - 578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Конституционное право и международное право: взаимодействие и развитие в современную эпоху: Сборник научных статей по материалам Вторых Конституционных чтений. - Москва: РАП, 2010. - 128 с. URL: https://new.znanium.com/catalog/product/517365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Международное право: учебник / отв. ред. Г. В. Игнатенко, О. И. Тиунов. – М.: Норма,1999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Семенов А. В., </w:t>
      </w:r>
      <w:proofErr w:type="spellStart"/>
      <w:r>
        <w:rPr>
          <w:color w:val="000000"/>
          <w:sz w:val="27"/>
          <w:szCs w:val="27"/>
        </w:rPr>
        <w:t>Угланова</w:t>
      </w:r>
      <w:proofErr w:type="spellEnd"/>
      <w:r>
        <w:rPr>
          <w:color w:val="000000"/>
          <w:sz w:val="27"/>
          <w:szCs w:val="27"/>
        </w:rPr>
        <w:t xml:space="preserve"> О. А. Конституционное право России: учебно-методическое пособие по специальности 40.05.01 Правовое обеспечение национальной безопасности квалификации "юрист" / А. В. Семенов, О. А. </w:t>
      </w:r>
      <w:proofErr w:type="spellStart"/>
      <w:r>
        <w:rPr>
          <w:color w:val="000000"/>
          <w:sz w:val="27"/>
          <w:szCs w:val="27"/>
        </w:rPr>
        <w:t>Угланова</w:t>
      </w:r>
      <w:proofErr w:type="spellEnd"/>
      <w:r>
        <w:rPr>
          <w:color w:val="000000"/>
          <w:sz w:val="27"/>
          <w:szCs w:val="27"/>
        </w:rPr>
        <w:t xml:space="preserve">. - Саратов: Изд-во Саратовской гос. </w:t>
      </w:r>
      <w:proofErr w:type="spellStart"/>
      <w:r>
        <w:rPr>
          <w:color w:val="000000"/>
          <w:sz w:val="27"/>
          <w:szCs w:val="27"/>
        </w:rPr>
        <w:t>юрид</w:t>
      </w:r>
      <w:proofErr w:type="spellEnd"/>
      <w:r>
        <w:rPr>
          <w:color w:val="000000"/>
          <w:sz w:val="27"/>
          <w:szCs w:val="27"/>
        </w:rPr>
        <w:t>. акад., 2018. - 56 с.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Тихомиров Ю. А. Публичное право: учебник для юридических факультетов и вузов / Ю. А. Тихомиров. - М.: БЕК, 1995. - 496 с.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Умнова, И. А. Конституционное право и международное публичное право: теория и практика взаимодействия: Монография / Умнова И.А. - Москва: РГУП, 2016. - 672 с. URL: https://new.znanium.com/catalog/product/1007382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Хижняк В. С. Взаимодействие российского конституционного права и международного права: история и современность. // Вестник СГЮА. №2 2016 г. С. 62-67</w:t>
      </w:r>
    </w:p>
    <w:p w:rsidR="002A73AA" w:rsidRPr="002A73AA" w:rsidRDefault="002A73AA" w:rsidP="007770C7">
      <w:pPr>
        <w:pStyle w:val="a3"/>
        <w:ind w:firstLine="567"/>
        <w:jc w:val="center"/>
        <w:rPr>
          <w:b/>
          <w:color w:val="000000"/>
          <w:sz w:val="27"/>
          <w:szCs w:val="27"/>
        </w:rPr>
      </w:pPr>
      <w:r w:rsidRPr="002A73AA">
        <w:rPr>
          <w:b/>
          <w:color w:val="000000"/>
          <w:sz w:val="27"/>
          <w:szCs w:val="27"/>
        </w:rPr>
        <w:t>Дополнительная литература</w:t>
      </w:r>
      <w:r w:rsidR="007770C7">
        <w:rPr>
          <w:b/>
          <w:color w:val="000000"/>
          <w:sz w:val="27"/>
          <w:szCs w:val="27"/>
        </w:rPr>
        <w:t>:</w:t>
      </w:r>
      <w:bookmarkStart w:id="0" w:name="_GoBack"/>
      <w:bookmarkEnd w:id="0"/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Абашидзе А. Х., </w:t>
      </w:r>
      <w:proofErr w:type="spellStart"/>
      <w:r>
        <w:rPr>
          <w:color w:val="000000"/>
          <w:sz w:val="27"/>
          <w:szCs w:val="27"/>
        </w:rPr>
        <w:t>Маличенко</w:t>
      </w:r>
      <w:proofErr w:type="spellEnd"/>
      <w:r>
        <w:rPr>
          <w:color w:val="000000"/>
          <w:sz w:val="27"/>
          <w:szCs w:val="27"/>
        </w:rPr>
        <w:t xml:space="preserve"> В. С. Применение принудительного лицензирования лекарственных сре</w:t>
      </w:r>
      <w:proofErr w:type="gramStart"/>
      <w:r>
        <w:rPr>
          <w:color w:val="000000"/>
          <w:sz w:val="27"/>
          <w:szCs w:val="27"/>
        </w:rPr>
        <w:t>дств в с</w:t>
      </w:r>
      <w:proofErr w:type="gramEnd"/>
      <w:r>
        <w:rPr>
          <w:color w:val="000000"/>
          <w:sz w:val="27"/>
          <w:szCs w:val="27"/>
        </w:rPr>
        <w:t>оответствии с международными и национальными нормами права. //Вестник Российского университета дружбы народов. 2019 г. №1 с. 62-80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Бондарчук И. В. Нормотворческая политика Республики Крым в условиях смены конституционных циклов Вестник РУДН. Серия: Юридические науки/ Российский Университет Дружбы народов. 2019 г. Т. 23. №1 С. 80-102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Внешняя политика и безопасность современной России. Хрестоматия в 2-х томах</w:t>
      </w:r>
      <w:proofErr w:type="gramStart"/>
      <w:r>
        <w:rPr>
          <w:color w:val="000000"/>
          <w:sz w:val="27"/>
          <w:szCs w:val="27"/>
        </w:rPr>
        <w:t xml:space="preserve"> / С</w:t>
      </w:r>
      <w:proofErr w:type="gramEnd"/>
      <w:r>
        <w:rPr>
          <w:color w:val="000000"/>
          <w:sz w:val="27"/>
          <w:szCs w:val="27"/>
        </w:rPr>
        <w:t xml:space="preserve">ост. Т.А. </w:t>
      </w:r>
      <w:proofErr w:type="spellStart"/>
      <w:r>
        <w:rPr>
          <w:color w:val="000000"/>
          <w:sz w:val="27"/>
          <w:szCs w:val="27"/>
        </w:rPr>
        <w:t>Шаклеина</w:t>
      </w:r>
      <w:proofErr w:type="spellEnd"/>
      <w:r>
        <w:rPr>
          <w:color w:val="000000"/>
          <w:sz w:val="27"/>
          <w:szCs w:val="27"/>
        </w:rPr>
        <w:t xml:space="preserve"> М. 1999. 354 с.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Головина, С. Ю. Совершенствование национальной законодательной базы - один из путей гармонизации трудового законодательства государств </w:t>
      </w:r>
      <w:proofErr w:type="spellStart"/>
      <w:r>
        <w:rPr>
          <w:color w:val="000000"/>
          <w:sz w:val="27"/>
          <w:szCs w:val="27"/>
        </w:rPr>
        <w:t>ЕврАзЭС</w:t>
      </w:r>
      <w:proofErr w:type="spellEnd"/>
      <w:r>
        <w:rPr>
          <w:color w:val="000000"/>
          <w:sz w:val="27"/>
          <w:szCs w:val="27"/>
        </w:rPr>
        <w:t xml:space="preserve">// Вестник трудового права и </w:t>
      </w:r>
      <w:proofErr w:type="gramStart"/>
      <w:r>
        <w:rPr>
          <w:color w:val="000000"/>
          <w:sz w:val="27"/>
          <w:szCs w:val="27"/>
        </w:rPr>
        <w:t>права социального обеспечения</w:t>
      </w:r>
      <w:proofErr w:type="gramEnd"/>
      <w:r>
        <w:rPr>
          <w:color w:val="000000"/>
          <w:sz w:val="27"/>
          <w:szCs w:val="27"/>
        </w:rPr>
        <w:t>: сборник научных трудов / Ярославский гос. ун-т им. П. Г. Демидова. - Ярославль: Изд-во Ярославского гос. ун-та. - (Ярославская юридическая школа начала XXI века). С. 82-94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Кабышев</w:t>
      </w:r>
      <w:proofErr w:type="spellEnd"/>
      <w:r>
        <w:rPr>
          <w:color w:val="000000"/>
          <w:sz w:val="27"/>
          <w:szCs w:val="27"/>
        </w:rPr>
        <w:t xml:space="preserve"> В. Т. Конституционный судебный процесс в Российской Федерации: учебно-методическое пособие. – Саратов: Изд-во </w:t>
      </w:r>
      <w:proofErr w:type="spellStart"/>
      <w:r>
        <w:rPr>
          <w:color w:val="000000"/>
          <w:sz w:val="27"/>
          <w:szCs w:val="27"/>
        </w:rPr>
        <w:t>Саратовск</w:t>
      </w:r>
      <w:proofErr w:type="spellEnd"/>
      <w:r>
        <w:rPr>
          <w:color w:val="000000"/>
          <w:sz w:val="27"/>
          <w:szCs w:val="27"/>
        </w:rPr>
        <w:t>. гос. акад. права, 2011. – 82 с.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Логвинова</w:t>
      </w:r>
      <w:proofErr w:type="spellEnd"/>
      <w:r>
        <w:rPr>
          <w:color w:val="000000"/>
          <w:sz w:val="27"/>
          <w:szCs w:val="27"/>
        </w:rPr>
        <w:t xml:space="preserve"> И. В. Приграничное сотрудничество: правовые основы и особенности в условиях российского федерализма// Пробелы в российском законодательстве 2017г. N 6. С. 76-80.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Лукашук</w:t>
      </w:r>
      <w:proofErr w:type="spellEnd"/>
      <w:r>
        <w:rPr>
          <w:color w:val="000000"/>
          <w:sz w:val="27"/>
          <w:szCs w:val="27"/>
        </w:rPr>
        <w:t xml:space="preserve"> И. И. Глобализация, государство, право ХХ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 xml:space="preserve"> век. М. </w:t>
      </w:r>
      <w:proofErr w:type="spellStart"/>
      <w:r>
        <w:rPr>
          <w:color w:val="000000"/>
          <w:sz w:val="27"/>
          <w:szCs w:val="27"/>
        </w:rPr>
        <w:t>Спарк</w:t>
      </w:r>
      <w:proofErr w:type="spellEnd"/>
      <w:r>
        <w:rPr>
          <w:color w:val="000000"/>
          <w:sz w:val="27"/>
          <w:szCs w:val="27"/>
        </w:rPr>
        <w:t>, 2002. 279 с.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Лушникова, М. В. О единстве (унификации, гармонизации) и дифференциации источников международного трудового права и международного </w:t>
      </w:r>
      <w:proofErr w:type="gramStart"/>
      <w:r>
        <w:rPr>
          <w:color w:val="000000"/>
          <w:sz w:val="27"/>
          <w:szCs w:val="27"/>
        </w:rPr>
        <w:t>права социального обеспечения</w:t>
      </w:r>
      <w:proofErr w:type="gramEnd"/>
      <w:r>
        <w:rPr>
          <w:color w:val="000000"/>
          <w:sz w:val="27"/>
          <w:szCs w:val="27"/>
        </w:rPr>
        <w:t xml:space="preserve"> // Вестник трудового права и права социального обеспечения: сборник научных трудов / Ярославский гос. ун-т им. П. Г. Демидова. - Ярославль: Изд-во Ярославского гос. ун-та. - (Ярославская юридическая школа начала XXI века). </w:t>
      </w:r>
      <w:proofErr w:type="spellStart"/>
      <w:r>
        <w:rPr>
          <w:color w:val="000000"/>
          <w:sz w:val="27"/>
          <w:szCs w:val="27"/>
        </w:rPr>
        <w:t>Вып</w:t>
      </w:r>
      <w:proofErr w:type="spellEnd"/>
      <w:r>
        <w:rPr>
          <w:color w:val="000000"/>
          <w:sz w:val="27"/>
          <w:szCs w:val="27"/>
        </w:rPr>
        <w:t xml:space="preserve">. 4: Международное трудовое право и </w:t>
      </w:r>
      <w:proofErr w:type="gramStart"/>
      <w:r>
        <w:rPr>
          <w:color w:val="000000"/>
          <w:sz w:val="27"/>
          <w:szCs w:val="27"/>
        </w:rPr>
        <w:t>право социального обеспечения</w:t>
      </w:r>
      <w:proofErr w:type="gramEnd"/>
      <w:r>
        <w:rPr>
          <w:color w:val="000000"/>
          <w:sz w:val="27"/>
          <w:szCs w:val="27"/>
        </w:rPr>
        <w:t xml:space="preserve"> / под ред. А. М. Лушникова, М. В. Лушниковой. - 2009. - 210 с. С. 41-82.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Мочалов, А. Н. Об информационной открытости конституционного правосудия// Право на доступ к информации: возможности и ограничения в электронной среде: сборник материалов международной научно-практической конференции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//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ауч. ред. Н. А. Шевелева. - СПб. 2012. – 297. С. 193-196.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Парламентское право России: учебное пособие /под ред. </w:t>
      </w:r>
      <w:proofErr w:type="spellStart"/>
      <w:r>
        <w:rPr>
          <w:color w:val="000000"/>
          <w:sz w:val="27"/>
          <w:szCs w:val="27"/>
        </w:rPr>
        <w:t>Хабриевой</w:t>
      </w:r>
      <w:proofErr w:type="spellEnd"/>
      <w:r>
        <w:rPr>
          <w:color w:val="000000"/>
          <w:sz w:val="27"/>
          <w:szCs w:val="27"/>
        </w:rPr>
        <w:t xml:space="preserve"> – М.: </w:t>
      </w:r>
      <w:proofErr w:type="spellStart"/>
      <w:r>
        <w:rPr>
          <w:color w:val="000000"/>
          <w:sz w:val="27"/>
          <w:szCs w:val="27"/>
        </w:rPr>
        <w:t>Юристъ</w:t>
      </w:r>
      <w:proofErr w:type="spellEnd"/>
      <w:r>
        <w:rPr>
          <w:color w:val="000000"/>
          <w:sz w:val="27"/>
          <w:szCs w:val="27"/>
        </w:rPr>
        <w:t>, 2003. – 655 с.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Правотворческая политика в современной России. Курс лекций. Под ред. А. В. Малько. – 2-е изд.,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>. и доп. Москва. Проспект. 2016. 456 с.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Хижняк В. С. Роль Конституционного Суда Российской Федерации в реализации положений части 4 статьи 15 Конституции Российской Федерации. // Конституция Российской Федерации – правовая основа развития российской государственности. Сборник статей  по материалам Международной научно-практической конференции, посвященной 20-летию Конституции Российской </w:t>
      </w:r>
      <w:r>
        <w:rPr>
          <w:color w:val="000000"/>
          <w:sz w:val="27"/>
          <w:szCs w:val="27"/>
        </w:rPr>
        <w:lastRenderedPageBreak/>
        <w:t>Федерации (в рамках VI Саратовских правовых чтений, Саратов, 19-20 сентября 2013 г.). Под ред. С. А. Белоусова. Саратов 2014. С. 103-104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Хижняк В. С. Отставнова Е. А. Международное право и международно-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правовая политика. Учебное пособие. Саратов. Изд-во Коваль Ю. В. 2015. 135 с.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Хижняк, B. C. Интернациональные интересы как международно-правовая категория//Вестник СГЮА. 2011 г. №2. С. 131-142</w:t>
      </w:r>
    </w:p>
    <w:p w:rsidR="002A73AA" w:rsidRPr="002A73AA" w:rsidRDefault="002A73AA" w:rsidP="007770C7">
      <w:pPr>
        <w:pStyle w:val="a3"/>
        <w:ind w:firstLine="567"/>
        <w:jc w:val="center"/>
        <w:rPr>
          <w:b/>
          <w:color w:val="000000"/>
          <w:sz w:val="27"/>
          <w:szCs w:val="27"/>
        </w:rPr>
      </w:pPr>
      <w:r w:rsidRPr="002A73AA">
        <w:rPr>
          <w:b/>
          <w:color w:val="000000"/>
          <w:sz w:val="27"/>
          <w:szCs w:val="27"/>
        </w:rPr>
        <w:t>Нормативные документы:</w:t>
      </w:r>
    </w:p>
    <w:p w:rsidR="002A73AA" w:rsidRPr="006D3972" w:rsidRDefault="002A73AA" w:rsidP="002A73AA">
      <w:pPr>
        <w:pStyle w:val="1"/>
        <w:widowControl w:val="0"/>
        <w:shd w:val="clear" w:color="auto" w:fill="FFFFFF"/>
        <w:tabs>
          <w:tab w:val="left" w:pos="900"/>
          <w:tab w:val="left" w:pos="108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3972">
        <w:rPr>
          <w:rFonts w:ascii="Times New Roman" w:hAnsi="Times New Roman" w:cs="Times New Roman"/>
          <w:sz w:val="28"/>
          <w:szCs w:val="28"/>
        </w:rPr>
        <w:t>Конституция Российской Федерации от 25 декабря 1993 года, с изменениями от 30 декаб</w:t>
      </w:r>
      <w:r>
        <w:rPr>
          <w:rFonts w:ascii="Times New Roman" w:hAnsi="Times New Roman" w:cs="Times New Roman"/>
          <w:sz w:val="28"/>
          <w:szCs w:val="28"/>
        </w:rPr>
        <w:t>ря 2008 года (с учетом поправок 2020 г.</w:t>
      </w:r>
      <w:r w:rsidRPr="006D3972">
        <w:rPr>
          <w:rFonts w:ascii="Times New Roman" w:hAnsi="Times New Roman" w:cs="Times New Roman"/>
          <w:sz w:val="28"/>
          <w:szCs w:val="28"/>
        </w:rPr>
        <w:t>) // СЗ РФ. 2014. N 30. Ст. 4202.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Федеральный закон от 21 июля 1995 г. «О международных договорах Российской Федерации»//СЗ РФ. 1995. №29, ст. 2757.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Федеральный конституционный закон от 17.12.1997 N 2-ФКЗ (ред. от 23.05.2015) «О Правительстве Российской Федерации»// СЗ РФ. 1997. N 51. Ст. 5712; 2015. N 21. Ст. 2979.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Федеральный закон от 17.01.1992 N 2202-1 (ред. от 05.10.2015) "О прокуратуре Российской Федерации"//СЗ РФ 1995. №47. Ст. 4472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Федеральный закон Российской Федерации «Об оперативно-розыскной деятельности»// СЗ РФ 1995. №33. Ст. 3349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Федеральный конституционный закон от 21.07.1994 N 1-ФКЗ (ред. от 08.06.2015) "О Конституционном Суде Российской Федерации"//СЗ РФ 199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08.06.2015) "О Конституционном Суде Российской Федерации"//СЗ РФ 1994.! Ст. 1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Федеральный конституционный закон «Об арбитражных судах в Российской Федерации» СЗ РФ 1995. №18. Ст. 1589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Положение об Управлении Президента Российской Федерации по внешней политике (1997)//Российская газета. 1997. 26 сент.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Положение о Министерстве иностранных дел РФ (1995)//СЗ РФ. 1996. №45, ст. 5090.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Постановление от 22 января 1998 г. О регламенте Государственной Думы Федерального Собрания Российской Федерации. // СЗ РФ. 1998. N 7. Ст. 801; 2015. N 25. Ст. 3572.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Постановление от 30 января 2002 г. О регламенте Совета Федерации Федерального Собрания Российской Федерации. // СЗ РФ. 2002. N 7. Ст. 635; 2015. N 43. Ст. 5866.</w:t>
      </w:r>
    </w:p>
    <w:p w:rsidR="002A73AA" w:rsidRDefault="002A73AA" w:rsidP="002A73AA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Постановление Пленума Верховного Суда РФ от 10 октября 2003 г. №5 «О применения судами общей юрисдикции общепризнанных принципов и норм международного права и международных договоров Российской Федерации»//Бюллетень Верховного Суда РФ. 2003.№12 13. Концепция внешней политики Российской Федерации. // http://www.scrf.gov.ru</w:t>
      </w:r>
    </w:p>
    <w:p w:rsidR="00642775" w:rsidRPr="002A73AA" w:rsidRDefault="00642775" w:rsidP="002A73AA">
      <w:pPr>
        <w:ind w:firstLine="567"/>
        <w:jc w:val="both"/>
      </w:pPr>
    </w:p>
    <w:sectPr w:rsidR="00642775" w:rsidRPr="002A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753"/>
    <w:multiLevelType w:val="hybridMultilevel"/>
    <w:tmpl w:val="279047C4"/>
    <w:name w:val="WWNum922"/>
    <w:lvl w:ilvl="0" w:tplc="C0A03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DC"/>
    <w:rsid w:val="002A73AA"/>
    <w:rsid w:val="00642775"/>
    <w:rsid w:val="006F60DC"/>
    <w:rsid w:val="0077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A73AA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A73AA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999</Words>
  <Characters>5698</Characters>
  <Application>Microsoft Office Word</Application>
  <DocSecurity>0</DocSecurity>
  <Lines>47</Lines>
  <Paragraphs>13</Paragraphs>
  <ScaleCrop>false</ScaleCrop>
  <Company>ФГБОУ СГЮА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3</cp:revision>
  <dcterms:created xsi:type="dcterms:W3CDTF">2020-09-24T16:41:00Z</dcterms:created>
  <dcterms:modified xsi:type="dcterms:W3CDTF">2020-09-25T04:14:00Z</dcterms:modified>
</cp:coreProperties>
</file>